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EC" w:rsidRDefault="00514C27">
      <w:pPr>
        <w:rPr>
          <w:rFonts w:ascii="Trebuchet MS" w:hAnsi="Trebuchet MS"/>
          <w:sz w:val="28"/>
          <w:szCs w:val="28"/>
        </w:rPr>
      </w:pPr>
      <w:r>
        <w:rPr>
          <w:rFonts w:ascii="Trebuchet MS" w:hAnsi="Trebuchet MS"/>
          <w:sz w:val="28"/>
          <w:szCs w:val="28"/>
        </w:rPr>
        <w:t>Presbytery Assembly…Unity and Reconciliation</w:t>
      </w:r>
    </w:p>
    <w:p w:rsidR="00514C27" w:rsidRPr="00514C27" w:rsidRDefault="00514C27" w:rsidP="00514C27">
      <w:pPr>
        <w:spacing w:after="0" w:line="240" w:lineRule="auto"/>
        <w:rPr>
          <w:rFonts w:ascii="Trebuchet MS" w:eastAsia="Times New Roman" w:hAnsi="Trebuchet MS" w:cs="Times New Roman"/>
          <w:color w:val="000000"/>
        </w:rPr>
      </w:pPr>
      <w:proofErr w:type="gramStart"/>
      <w:r w:rsidRPr="00514C27">
        <w:rPr>
          <w:rFonts w:ascii="Trebuchet MS" w:eastAsia="Times New Roman" w:hAnsi="Trebuchet MS" w:cs="Times New Roman"/>
          <w:i/>
          <w:iCs/>
          <w:color w:val="000000"/>
        </w:rPr>
        <w:t>by</w:t>
      </w:r>
      <w:proofErr w:type="gramEnd"/>
      <w:r w:rsidRPr="00514C27">
        <w:rPr>
          <w:rFonts w:ascii="Trebuchet MS" w:eastAsia="Times New Roman" w:hAnsi="Trebuchet MS" w:cs="Times New Roman"/>
          <w:i/>
          <w:iCs/>
          <w:color w:val="000000"/>
        </w:rPr>
        <w:t xml:space="preserve"> Stated Clerk Linda L. Long </w:t>
      </w:r>
    </w:p>
    <w:p w:rsidR="00514C27" w:rsidRPr="00514C27" w:rsidRDefault="00514C27" w:rsidP="00514C27">
      <w:pPr>
        <w:spacing w:after="0" w:line="240" w:lineRule="auto"/>
        <w:rPr>
          <w:rFonts w:ascii="Times New Roman" w:eastAsia="Times New Roman" w:hAnsi="Times New Roman" w:cs="Times New Roman"/>
          <w:color w:val="000000"/>
          <w:sz w:val="24"/>
          <w:szCs w:val="24"/>
        </w:rPr>
      </w:pPr>
      <w:r w:rsidRPr="00514C27">
        <w:rPr>
          <w:rFonts w:ascii="Times New Roman" w:eastAsia="Times New Roman" w:hAnsi="Times New Roman" w:cs="Times New Roman"/>
          <w:color w:val="000000"/>
          <w:sz w:val="24"/>
          <w:szCs w:val="24"/>
        </w:rPr>
        <w:t> </w:t>
      </w:r>
    </w:p>
    <w:p w:rsidR="00514C27" w:rsidRPr="00514C27" w:rsidRDefault="00514C27" w:rsidP="00514C27">
      <w:pPr>
        <w:spacing w:after="0" w:line="240" w:lineRule="auto"/>
        <w:rPr>
          <w:rFonts w:ascii="Trebuchet MS" w:eastAsia="Times New Roman" w:hAnsi="Trebuchet MS" w:cs="Times New Roman"/>
          <w:color w:val="000000"/>
          <w:sz w:val="24"/>
          <w:szCs w:val="24"/>
        </w:rPr>
      </w:pPr>
      <w:r w:rsidRPr="00514C27">
        <w:rPr>
          <w:rFonts w:ascii="Trebuchet MS" w:eastAsia="Times New Roman" w:hAnsi="Trebuchet MS" w:cs="Times New Roman"/>
          <w:color w:val="000000"/>
          <w:sz w:val="24"/>
          <w:szCs w:val="24"/>
        </w:rPr>
        <w:t>One hundred twenty-six of us gathered at Geneva Center last weekend with beautiful early-fall weather to learn about experiences of Christians in the Middle East and the Evangelical Theological Seminary in Cairo, and to worship and celebrate the Lord's Supper, take care of our ecclesiastical business, and share meals in fellowship.</w:t>
      </w:r>
    </w:p>
    <w:p w:rsidR="00514C27" w:rsidRPr="00514C27" w:rsidRDefault="00514C27" w:rsidP="00514C27">
      <w:pPr>
        <w:numPr>
          <w:ilvl w:val="0"/>
          <w:numId w:val="1"/>
        </w:numPr>
        <w:spacing w:before="100" w:beforeAutospacing="1" w:after="100" w:afterAutospacing="1" w:line="240" w:lineRule="auto"/>
        <w:rPr>
          <w:rFonts w:ascii="Trebuchet MS" w:eastAsia="Times New Roman" w:hAnsi="Trebuchet MS" w:cs="Times New Roman"/>
          <w:color w:val="000000"/>
          <w:sz w:val="24"/>
          <w:szCs w:val="24"/>
        </w:rPr>
      </w:pPr>
      <w:r w:rsidRPr="00514C27">
        <w:rPr>
          <w:rFonts w:ascii="Trebuchet MS" w:eastAsia="Times New Roman" w:hAnsi="Trebuchet MS" w:cs="Times New Roman"/>
          <w:color w:val="000000"/>
          <w:sz w:val="24"/>
          <w:szCs w:val="24"/>
        </w:rPr>
        <w:t xml:space="preserve"> On Friday evening, </w:t>
      </w:r>
      <w:r w:rsidRPr="00514C27">
        <w:rPr>
          <w:rFonts w:ascii="Trebuchet MS" w:eastAsia="Times New Roman" w:hAnsi="Trebuchet MS" w:cs="Times New Roman"/>
          <w:b/>
          <w:bCs/>
          <w:color w:val="000000"/>
          <w:sz w:val="24"/>
          <w:szCs w:val="24"/>
        </w:rPr>
        <w:t xml:space="preserve">Dr. </w:t>
      </w:r>
      <w:proofErr w:type="spellStart"/>
      <w:r w:rsidRPr="00514C27">
        <w:rPr>
          <w:rFonts w:ascii="Trebuchet MS" w:eastAsia="Times New Roman" w:hAnsi="Trebuchet MS" w:cs="Times New Roman"/>
          <w:b/>
          <w:bCs/>
          <w:color w:val="000000"/>
          <w:sz w:val="24"/>
          <w:szCs w:val="24"/>
        </w:rPr>
        <w:t>Atef</w:t>
      </w:r>
      <w:proofErr w:type="spellEnd"/>
      <w:r w:rsidRPr="00514C27">
        <w:rPr>
          <w:rFonts w:ascii="Trebuchet MS" w:eastAsia="Times New Roman" w:hAnsi="Trebuchet MS" w:cs="Times New Roman"/>
          <w:b/>
          <w:bCs/>
          <w:color w:val="000000"/>
          <w:sz w:val="24"/>
          <w:szCs w:val="24"/>
        </w:rPr>
        <w:t xml:space="preserve"> Gendy, president of Evangelical Theological Seminary of Cairo</w:t>
      </w:r>
      <w:r w:rsidRPr="00514C27">
        <w:rPr>
          <w:rFonts w:ascii="Trebuchet MS" w:eastAsia="Times New Roman" w:hAnsi="Trebuchet MS" w:cs="Times New Roman"/>
          <w:color w:val="000000"/>
          <w:sz w:val="24"/>
          <w:szCs w:val="24"/>
        </w:rPr>
        <w:t xml:space="preserve"> and New Testament scholar and leader in Synod of the Nile, told stories and answered questions for an hour about living as a minority religion, and the urgency of addressing the real needs of people, particularly Christians, in Egypt.  He distinguished most practicing Muslims from the political extremists focused on power and violence.  Dr. Gendy urged Christians to move beyond their walls to share what they are able: "hungry people need crumbs...Move beyond your walls to your community, into the city, across the nation, and into the reality of the world beyond..."  He told stories of remarkable forgiveness by Christians living out of their faith and practicing trust in God.  Presbytery was gifted with a plate with the Lord's Prayer in Arabic, joining the tapestry with Psalm 23 in Arabic, as symbols of our ongoing relationships in Egypt.</w:t>
      </w:r>
    </w:p>
    <w:p w:rsidR="00514C27" w:rsidRPr="00514C27" w:rsidRDefault="00514C27" w:rsidP="00514C27">
      <w:pPr>
        <w:numPr>
          <w:ilvl w:val="0"/>
          <w:numId w:val="1"/>
        </w:numPr>
        <w:spacing w:before="100" w:beforeAutospacing="1" w:after="100" w:afterAutospacing="1" w:line="240" w:lineRule="auto"/>
        <w:rPr>
          <w:rFonts w:ascii="Trebuchet MS" w:eastAsia="Times New Roman" w:hAnsi="Trebuchet MS" w:cs="Times New Roman"/>
          <w:color w:val="000000"/>
          <w:sz w:val="24"/>
          <w:szCs w:val="24"/>
        </w:rPr>
      </w:pPr>
      <w:r w:rsidRPr="00514C27">
        <w:rPr>
          <w:rFonts w:ascii="Trebuchet MS" w:eastAsia="Times New Roman" w:hAnsi="Trebuchet MS" w:cs="Times New Roman"/>
          <w:color w:val="000000"/>
          <w:sz w:val="24"/>
          <w:szCs w:val="24"/>
        </w:rPr>
        <w:t xml:space="preserve">Presbytery's Transformational Ministry Team recognized with gifts of crosses crafted by </w:t>
      </w:r>
      <w:r w:rsidRPr="00514C27">
        <w:rPr>
          <w:rFonts w:ascii="Trebuchet MS" w:eastAsia="Times New Roman" w:hAnsi="Trebuchet MS" w:cs="Times New Roman"/>
          <w:b/>
          <w:bCs/>
          <w:color w:val="000000"/>
          <w:sz w:val="24"/>
          <w:szCs w:val="24"/>
        </w:rPr>
        <w:t>RE Harold Gray</w:t>
      </w:r>
      <w:r w:rsidRPr="00514C27">
        <w:rPr>
          <w:rFonts w:ascii="Trebuchet MS" w:eastAsia="Times New Roman" w:hAnsi="Trebuchet MS" w:cs="Times New Roman"/>
          <w:color w:val="000000"/>
          <w:sz w:val="24"/>
          <w:szCs w:val="24"/>
        </w:rPr>
        <w:t xml:space="preserve"> the </w:t>
      </w:r>
      <w:r w:rsidRPr="00514C27">
        <w:rPr>
          <w:rFonts w:ascii="Trebuchet MS" w:eastAsia="Times New Roman" w:hAnsi="Trebuchet MS" w:cs="Times New Roman"/>
          <w:b/>
          <w:bCs/>
          <w:color w:val="000000"/>
          <w:sz w:val="24"/>
          <w:szCs w:val="24"/>
        </w:rPr>
        <w:t>20 churches that walked "The Journey of the People of God"</w:t>
      </w:r>
      <w:r w:rsidRPr="00514C27">
        <w:rPr>
          <w:rFonts w:ascii="Trebuchet MS" w:eastAsia="Times New Roman" w:hAnsi="Trebuchet MS" w:cs="Times New Roman"/>
          <w:color w:val="000000"/>
          <w:sz w:val="24"/>
          <w:szCs w:val="24"/>
        </w:rPr>
        <w:t xml:space="preserve"> in seeking to refocus and transform their ministry with the support and leadership of </w:t>
      </w:r>
      <w:r w:rsidRPr="00514C27">
        <w:rPr>
          <w:rFonts w:ascii="Trebuchet MS" w:eastAsia="Times New Roman" w:hAnsi="Trebuchet MS" w:cs="Times New Roman"/>
          <w:b/>
          <w:bCs/>
          <w:color w:val="000000"/>
          <w:sz w:val="24"/>
          <w:szCs w:val="24"/>
        </w:rPr>
        <w:t>15 coaches</w:t>
      </w:r>
      <w:r w:rsidRPr="00514C27">
        <w:rPr>
          <w:rFonts w:ascii="Trebuchet MS" w:eastAsia="Times New Roman" w:hAnsi="Trebuchet MS" w:cs="Times New Roman"/>
          <w:color w:val="000000"/>
          <w:sz w:val="24"/>
          <w:szCs w:val="24"/>
        </w:rPr>
        <w:t>.  Several congregations shared stories of how ministry has moved outside their walls, expanded study of scripture, built relationships among churches in a region, personal changes, and clearer priorities for Christian witness through service.</w:t>
      </w:r>
    </w:p>
    <w:p w:rsidR="00514C27" w:rsidRPr="00514C27" w:rsidRDefault="00514C27" w:rsidP="00514C27">
      <w:pPr>
        <w:numPr>
          <w:ilvl w:val="0"/>
          <w:numId w:val="1"/>
        </w:numPr>
        <w:spacing w:before="100" w:beforeAutospacing="1" w:after="100" w:afterAutospacing="1" w:line="240" w:lineRule="auto"/>
        <w:rPr>
          <w:rFonts w:ascii="Trebuchet MS" w:eastAsia="Times New Roman" w:hAnsi="Trebuchet MS" w:cs="Times New Roman"/>
          <w:color w:val="000000"/>
          <w:sz w:val="24"/>
          <w:szCs w:val="24"/>
        </w:rPr>
      </w:pPr>
      <w:r w:rsidRPr="00514C27">
        <w:rPr>
          <w:rFonts w:ascii="Trebuchet MS" w:eastAsia="Times New Roman" w:hAnsi="Trebuchet MS" w:cs="Times New Roman"/>
          <w:color w:val="000000"/>
          <w:sz w:val="24"/>
          <w:szCs w:val="24"/>
        </w:rPr>
        <w:t>Accepted reports of substantial work by three commissions:  Ministry, Preparation for Ministry and Council.  Assembly received reports of commission for First, Plymouth and Thorntown, and charged a commission to work with Calvary, Logansport.</w:t>
      </w:r>
    </w:p>
    <w:p w:rsidR="00514C27" w:rsidRPr="00514C27" w:rsidRDefault="00514C27" w:rsidP="00514C27">
      <w:pPr>
        <w:numPr>
          <w:ilvl w:val="0"/>
          <w:numId w:val="1"/>
        </w:numPr>
        <w:spacing w:before="100" w:beforeAutospacing="1" w:after="100" w:afterAutospacing="1" w:line="240" w:lineRule="auto"/>
        <w:rPr>
          <w:rFonts w:ascii="Trebuchet MS" w:eastAsia="Times New Roman" w:hAnsi="Trebuchet MS" w:cs="Times New Roman"/>
          <w:color w:val="000000"/>
          <w:sz w:val="24"/>
          <w:szCs w:val="24"/>
        </w:rPr>
      </w:pPr>
      <w:r w:rsidRPr="00514C27">
        <w:rPr>
          <w:rFonts w:ascii="Trebuchet MS" w:eastAsia="Times New Roman" w:hAnsi="Trebuchet MS" w:cs="Times New Roman"/>
          <w:color w:val="000000"/>
          <w:sz w:val="24"/>
          <w:szCs w:val="24"/>
        </w:rPr>
        <w:t xml:space="preserve">Assembly was attentive to sermons in worship provided by </w:t>
      </w:r>
      <w:r w:rsidRPr="00514C27">
        <w:rPr>
          <w:rFonts w:ascii="Trebuchet MS" w:eastAsia="Times New Roman" w:hAnsi="Trebuchet MS" w:cs="Times New Roman"/>
          <w:b/>
          <w:bCs/>
          <w:color w:val="000000"/>
          <w:sz w:val="24"/>
          <w:szCs w:val="24"/>
        </w:rPr>
        <w:t>candidates for ordination Sarah Gengler</w:t>
      </w:r>
      <w:r w:rsidRPr="00514C27">
        <w:rPr>
          <w:rFonts w:ascii="Trebuchet MS" w:eastAsia="Times New Roman" w:hAnsi="Trebuchet MS" w:cs="Times New Roman"/>
          <w:color w:val="000000"/>
          <w:sz w:val="24"/>
          <w:szCs w:val="24"/>
        </w:rPr>
        <w:t xml:space="preserve"> and </w:t>
      </w:r>
      <w:r w:rsidRPr="00514C27">
        <w:rPr>
          <w:rFonts w:ascii="Trebuchet MS" w:eastAsia="Times New Roman" w:hAnsi="Trebuchet MS" w:cs="Times New Roman"/>
          <w:b/>
          <w:bCs/>
          <w:color w:val="000000"/>
          <w:sz w:val="24"/>
          <w:szCs w:val="24"/>
        </w:rPr>
        <w:t>Amy Cornell</w:t>
      </w:r>
      <w:r w:rsidRPr="00514C27">
        <w:rPr>
          <w:rFonts w:ascii="Trebuchet MS" w:eastAsia="Times New Roman" w:hAnsi="Trebuchet MS" w:cs="Times New Roman"/>
          <w:color w:val="000000"/>
          <w:sz w:val="24"/>
          <w:szCs w:val="24"/>
        </w:rPr>
        <w:t xml:space="preserve">.  Sarah preached on Mark 10, recounting how we witness to others to see Jesus through simple acts of kindness.  After </w:t>
      </w:r>
    </w:p>
    <w:tbl>
      <w:tblPr>
        <w:tblpPr w:leftFromText="45" w:rightFromText="45" w:topFromText="300" w:bottomFromText="300" w:vertAnchor="text"/>
        <w:tblW w:w="4170"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4170"/>
      </w:tblGrid>
      <w:tr w:rsidR="00514C27" w:rsidRPr="00514C27">
        <w:trPr>
          <w:tblCellSpacing w:w="15" w:type="dxa"/>
        </w:trPr>
        <w:tc>
          <w:tcPr>
            <w:tcW w:w="4245" w:type="dxa"/>
            <w:vAlign w:val="center"/>
            <w:hideMark/>
          </w:tcPr>
          <w:p w:rsidR="00514C27" w:rsidRPr="00514C27" w:rsidRDefault="00514C27" w:rsidP="00514C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2571750" cy="1790700"/>
                  <wp:effectExtent l="0" t="0" r="0" b="0"/>
                  <wp:docPr id="1" name="Picture 1" descr="http://ih.constantcontact.com/fs156/1102686658510/img/1461.jpg?a=111850767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h.constantcontact.com/fs156/1102686658510/img/1461.jpg?a=11185076707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1790700"/>
                          </a:xfrm>
                          <a:prstGeom prst="rect">
                            <a:avLst/>
                          </a:prstGeom>
                          <a:noFill/>
                          <a:ln>
                            <a:noFill/>
                          </a:ln>
                        </pic:spPr>
                      </pic:pic>
                    </a:graphicData>
                  </a:graphic>
                </wp:inline>
              </w:drawing>
            </w:r>
          </w:p>
        </w:tc>
      </w:tr>
      <w:tr w:rsidR="00514C27" w:rsidRPr="00514C27">
        <w:trPr>
          <w:tblCellSpacing w:w="15" w:type="dxa"/>
        </w:trPr>
        <w:tc>
          <w:tcPr>
            <w:tcW w:w="0" w:type="auto"/>
            <w:vAlign w:val="center"/>
            <w:hideMark/>
          </w:tcPr>
          <w:p w:rsidR="00514C27" w:rsidRPr="00514C27" w:rsidRDefault="00514C27" w:rsidP="00514C27">
            <w:pPr>
              <w:spacing w:after="0" w:line="240" w:lineRule="auto"/>
              <w:jc w:val="center"/>
              <w:rPr>
                <w:rFonts w:ascii="Trebuchet MS" w:eastAsia="Times New Roman" w:hAnsi="Trebuchet MS" w:cs="Times New Roman"/>
                <w:color w:val="000000"/>
                <w:sz w:val="18"/>
                <w:szCs w:val="18"/>
              </w:rPr>
            </w:pPr>
            <w:r w:rsidRPr="00514C27">
              <w:rPr>
                <w:rFonts w:ascii="Trebuchet MS" w:eastAsia="Times New Roman" w:hAnsi="Trebuchet MS" w:cs="Times New Roman"/>
                <w:color w:val="000000"/>
                <w:sz w:val="18"/>
                <w:szCs w:val="18"/>
              </w:rPr>
              <w:t xml:space="preserve">Photo Compliments of Rev. Chuck Compton </w:t>
            </w:r>
            <w:r w:rsidRPr="00514C27">
              <w:rPr>
                <w:rFonts w:ascii="Trebuchet MS" w:eastAsia="Times New Roman" w:hAnsi="Trebuchet MS" w:cs="Times New Roman"/>
                <w:color w:val="000000"/>
                <w:sz w:val="18"/>
                <w:szCs w:val="18"/>
              </w:rPr>
              <w:br/>
              <w:t xml:space="preserve">Amy Cornell &amp; Sarah </w:t>
            </w:r>
            <w:proofErr w:type="spellStart"/>
            <w:r w:rsidRPr="00514C27">
              <w:rPr>
                <w:rFonts w:ascii="Trebuchet MS" w:eastAsia="Times New Roman" w:hAnsi="Trebuchet MS" w:cs="Times New Roman"/>
                <w:color w:val="000000"/>
                <w:sz w:val="18"/>
                <w:szCs w:val="18"/>
              </w:rPr>
              <w:t>Gengle</w:t>
            </w:r>
            <w:proofErr w:type="spellEnd"/>
          </w:p>
        </w:tc>
      </w:tr>
    </w:tbl>
    <w:p w:rsidR="00514C27" w:rsidRPr="00514C27" w:rsidRDefault="00514C27" w:rsidP="00514C27">
      <w:pPr>
        <w:numPr>
          <w:ilvl w:val="0"/>
          <w:numId w:val="1"/>
        </w:numPr>
        <w:spacing w:before="100" w:beforeAutospacing="1" w:after="100" w:afterAutospacing="1" w:line="240" w:lineRule="auto"/>
        <w:rPr>
          <w:rFonts w:ascii="Trebuchet MS" w:eastAsia="Times New Roman" w:hAnsi="Trebuchet MS" w:cs="Times New Roman"/>
          <w:color w:val="000000"/>
          <w:sz w:val="24"/>
          <w:szCs w:val="24"/>
        </w:rPr>
      </w:pPr>
      <w:proofErr w:type="gramStart"/>
      <w:r w:rsidRPr="00514C27">
        <w:rPr>
          <w:rFonts w:ascii="Trebuchet MS" w:eastAsia="Times New Roman" w:hAnsi="Trebuchet MS" w:cs="Times New Roman"/>
          <w:color w:val="000000"/>
          <w:sz w:val="24"/>
          <w:szCs w:val="24"/>
        </w:rPr>
        <w:t>presentation</w:t>
      </w:r>
      <w:proofErr w:type="gramEnd"/>
      <w:r w:rsidRPr="00514C27">
        <w:rPr>
          <w:rFonts w:ascii="Trebuchet MS" w:eastAsia="Times New Roman" w:hAnsi="Trebuchet MS" w:cs="Times New Roman"/>
          <w:color w:val="000000"/>
          <w:sz w:val="24"/>
          <w:szCs w:val="24"/>
        </w:rPr>
        <w:t xml:space="preserve"> by Commission on Preparation for Ministry and examination, Sarah Gengler was approved for ordination and installation to Brookston Federated Church.  Amy Cornell preached from Luke 15, taking the perspective of the "Parable of the Enduring Father" who lived out forgiveness that assures us "nothing will make God stop loving us."   After examination, Amy was approved for ordination into validated ministry as campus pastor of Whites Residential &amp; Family Services in Wabash, IN. </w:t>
      </w:r>
    </w:p>
    <w:p w:rsidR="00514C27" w:rsidRPr="00514C27" w:rsidRDefault="00514C27" w:rsidP="00514C27">
      <w:pPr>
        <w:numPr>
          <w:ilvl w:val="0"/>
          <w:numId w:val="1"/>
        </w:numPr>
        <w:spacing w:before="100" w:beforeAutospacing="1" w:after="100" w:afterAutospacing="1" w:line="240" w:lineRule="auto"/>
        <w:rPr>
          <w:rFonts w:ascii="Trebuchet MS" w:eastAsia="Times New Roman" w:hAnsi="Trebuchet MS" w:cs="Times New Roman"/>
          <w:color w:val="000000"/>
          <w:sz w:val="24"/>
          <w:szCs w:val="24"/>
        </w:rPr>
      </w:pPr>
      <w:r w:rsidRPr="00514C27">
        <w:rPr>
          <w:rFonts w:ascii="Trebuchet MS" w:eastAsia="Times New Roman" w:hAnsi="Trebuchet MS" w:cs="Times New Roman"/>
          <w:color w:val="000000"/>
          <w:sz w:val="24"/>
          <w:szCs w:val="24"/>
        </w:rPr>
        <w:t xml:space="preserve">Surrounded by members of her congregation, </w:t>
      </w:r>
      <w:r w:rsidRPr="00514C27">
        <w:rPr>
          <w:rFonts w:ascii="Trebuchet MS" w:eastAsia="Times New Roman" w:hAnsi="Trebuchet MS" w:cs="Times New Roman"/>
          <w:b/>
          <w:bCs/>
          <w:color w:val="000000"/>
          <w:sz w:val="24"/>
          <w:szCs w:val="24"/>
        </w:rPr>
        <w:t>Ruling Elder Jody Burks</w:t>
      </w:r>
      <w:r w:rsidRPr="00514C27">
        <w:rPr>
          <w:rFonts w:ascii="Trebuchet MS" w:eastAsia="Times New Roman" w:hAnsi="Trebuchet MS" w:cs="Times New Roman"/>
          <w:color w:val="000000"/>
          <w:sz w:val="24"/>
          <w:szCs w:val="24"/>
        </w:rPr>
        <w:t xml:space="preserve"> was commissioned as pastor to Bethel of Shannondale, Crawfordsville, during worship. </w:t>
      </w:r>
    </w:p>
    <w:p w:rsidR="00514C27" w:rsidRPr="00514C27" w:rsidRDefault="00514C27" w:rsidP="00514C27">
      <w:pPr>
        <w:numPr>
          <w:ilvl w:val="0"/>
          <w:numId w:val="1"/>
        </w:numPr>
        <w:spacing w:before="100" w:beforeAutospacing="1" w:after="100" w:afterAutospacing="1" w:line="240" w:lineRule="auto"/>
        <w:rPr>
          <w:rFonts w:ascii="Trebuchet MS" w:eastAsia="Times New Roman" w:hAnsi="Trebuchet MS" w:cs="Times New Roman"/>
          <w:color w:val="000000"/>
          <w:sz w:val="24"/>
          <w:szCs w:val="24"/>
        </w:rPr>
      </w:pPr>
      <w:r w:rsidRPr="00514C27">
        <w:rPr>
          <w:rFonts w:ascii="Trebuchet MS" w:eastAsia="Times New Roman" w:hAnsi="Trebuchet MS" w:cs="Times New Roman"/>
          <w:color w:val="000000"/>
          <w:sz w:val="24"/>
          <w:szCs w:val="24"/>
        </w:rPr>
        <w:t xml:space="preserve">Received report of </w:t>
      </w:r>
      <w:r w:rsidRPr="00514C27">
        <w:rPr>
          <w:rFonts w:ascii="Trebuchet MS" w:eastAsia="Times New Roman" w:hAnsi="Trebuchet MS" w:cs="Times New Roman"/>
          <w:b/>
          <w:bCs/>
          <w:color w:val="000000"/>
          <w:sz w:val="24"/>
          <w:szCs w:val="24"/>
        </w:rPr>
        <w:t>Joshua Journey 2</w:t>
      </w:r>
      <w:r w:rsidRPr="00514C27">
        <w:rPr>
          <w:rFonts w:ascii="Trebuchet MS" w:eastAsia="Times New Roman" w:hAnsi="Trebuchet MS" w:cs="Times New Roman"/>
          <w:color w:val="000000"/>
          <w:sz w:val="24"/>
          <w:szCs w:val="24"/>
        </w:rPr>
        <w:t xml:space="preserve"> team charged with recommending action concerning Geneva Center and its role in mission of presbytery; and proposing a revised structure for presbytery work with congregations.  Their recommendations are to begin restructure January 2015, to be completed July 1, 2016; spin-off Geneva Center into its own non-profit corporation; name </w:t>
      </w:r>
      <w:r w:rsidRPr="00514C27">
        <w:rPr>
          <w:rFonts w:ascii="Trebuchet MS" w:eastAsia="Times New Roman" w:hAnsi="Trebuchet MS" w:cs="Times New Roman"/>
          <w:b/>
          <w:bCs/>
          <w:color w:val="000000"/>
          <w:sz w:val="24"/>
          <w:szCs w:val="24"/>
        </w:rPr>
        <w:t>Frank Vardeman</w:t>
      </w:r>
      <w:r w:rsidRPr="00514C27">
        <w:rPr>
          <w:rFonts w:ascii="Trebuchet MS" w:eastAsia="Times New Roman" w:hAnsi="Trebuchet MS" w:cs="Times New Roman"/>
          <w:color w:val="000000"/>
          <w:sz w:val="24"/>
          <w:szCs w:val="24"/>
        </w:rPr>
        <w:t xml:space="preserve"> transitional presbyter; and form two teams for transitions, the GC Transition Team and Restructuring Implementation Team moderated by Frank.</w:t>
      </w:r>
    </w:p>
    <w:p w:rsidR="00514C27" w:rsidRPr="00514C27" w:rsidRDefault="00514C27" w:rsidP="00514C27">
      <w:pPr>
        <w:numPr>
          <w:ilvl w:val="0"/>
          <w:numId w:val="1"/>
        </w:numPr>
        <w:spacing w:before="100" w:beforeAutospacing="1" w:after="100" w:afterAutospacing="1" w:line="240" w:lineRule="auto"/>
        <w:rPr>
          <w:rFonts w:ascii="Trebuchet MS" w:eastAsia="Times New Roman" w:hAnsi="Trebuchet MS" w:cs="Times New Roman"/>
          <w:color w:val="000000"/>
          <w:sz w:val="24"/>
          <w:szCs w:val="24"/>
        </w:rPr>
      </w:pPr>
      <w:r w:rsidRPr="00514C27">
        <w:rPr>
          <w:rFonts w:ascii="Trebuchet MS" w:eastAsia="Times New Roman" w:hAnsi="Trebuchet MS" w:cs="Times New Roman"/>
          <w:color w:val="000000"/>
          <w:sz w:val="24"/>
          <w:szCs w:val="24"/>
        </w:rPr>
        <w:t xml:space="preserve">Elected </w:t>
      </w:r>
      <w:r w:rsidRPr="00514C27">
        <w:rPr>
          <w:rFonts w:ascii="Trebuchet MS" w:eastAsia="Times New Roman" w:hAnsi="Trebuchet MS" w:cs="Times New Roman"/>
          <w:b/>
          <w:bCs/>
          <w:color w:val="000000"/>
          <w:sz w:val="24"/>
          <w:szCs w:val="24"/>
        </w:rPr>
        <w:t>Jill Kitowski</w:t>
      </w:r>
      <w:r w:rsidRPr="00514C27">
        <w:rPr>
          <w:rFonts w:ascii="Trebuchet MS" w:eastAsia="Times New Roman" w:hAnsi="Trebuchet MS" w:cs="Times New Roman"/>
          <w:color w:val="000000"/>
          <w:sz w:val="24"/>
          <w:szCs w:val="24"/>
        </w:rPr>
        <w:t xml:space="preserve"> (RE, La Porte) as moderator of Assembly and </w:t>
      </w:r>
      <w:r w:rsidRPr="00514C27">
        <w:rPr>
          <w:rFonts w:ascii="Trebuchet MS" w:eastAsia="Times New Roman" w:hAnsi="Trebuchet MS" w:cs="Times New Roman"/>
          <w:b/>
          <w:bCs/>
          <w:color w:val="000000"/>
          <w:sz w:val="24"/>
          <w:szCs w:val="24"/>
        </w:rPr>
        <w:t>Jeff Cover</w:t>
      </w:r>
      <w:r w:rsidRPr="00514C27">
        <w:rPr>
          <w:rFonts w:ascii="Trebuchet MS" w:eastAsia="Times New Roman" w:hAnsi="Trebuchet MS" w:cs="Times New Roman"/>
          <w:color w:val="000000"/>
          <w:sz w:val="24"/>
          <w:szCs w:val="24"/>
        </w:rPr>
        <w:t xml:space="preserve"> (TE, Central, Lafayette) as moderator of Council, to be installed at November Assembly; </w:t>
      </w:r>
      <w:r w:rsidRPr="00514C27">
        <w:rPr>
          <w:rFonts w:ascii="Trebuchet MS" w:eastAsia="Times New Roman" w:hAnsi="Trebuchet MS" w:cs="Times New Roman"/>
          <w:b/>
          <w:bCs/>
          <w:color w:val="000000"/>
          <w:sz w:val="24"/>
          <w:szCs w:val="24"/>
        </w:rPr>
        <w:t>Bill McLean</w:t>
      </w:r>
      <w:r w:rsidRPr="00514C27">
        <w:rPr>
          <w:rFonts w:ascii="Trebuchet MS" w:eastAsia="Times New Roman" w:hAnsi="Trebuchet MS" w:cs="Times New Roman"/>
          <w:color w:val="000000"/>
          <w:sz w:val="24"/>
          <w:szCs w:val="24"/>
        </w:rPr>
        <w:t xml:space="preserve"> (TE, Delphi) and </w:t>
      </w:r>
      <w:r w:rsidRPr="00514C27">
        <w:rPr>
          <w:rFonts w:ascii="Trebuchet MS" w:eastAsia="Times New Roman" w:hAnsi="Trebuchet MS" w:cs="Times New Roman"/>
          <w:b/>
          <w:bCs/>
          <w:color w:val="000000"/>
          <w:sz w:val="24"/>
          <w:szCs w:val="24"/>
        </w:rPr>
        <w:t>Ann Bingaman</w:t>
      </w:r>
      <w:r w:rsidRPr="00514C27">
        <w:rPr>
          <w:rFonts w:ascii="Trebuchet MS" w:eastAsia="Times New Roman" w:hAnsi="Trebuchet MS" w:cs="Times New Roman"/>
          <w:color w:val="000000"/>
          <w:sz w:val="24"/>
          <w:szCs w:val="24"/>
        </w:rPr>
        <w:t xml:space="preserve"> (RE, congregation transfer pending) as Synod Commissioners; and Catherine Moran (TE, Immanuel, Schererville) to serve on COM.</w:t>
      </w:r>
    </w:p>
    <w:p w:rsidR="00514C27" w:rsidRPr="00514C27" w:rsidRDefault="00514C27" w:rsidP="00514C27">
      <w:pPr>
        <w:numPr>
          <w:ilvl w:val="0"/>
          <w:numId w:val="1"/>
        </w:numPr>
        <w:spacing w:before="100" w:beforeAutospacing="1" w:after="100" w:afterAutospacing="1" w:line="240" w:lineRule="auto"/>
        <w:rPr>
          <w:rFonts w:ascii="Trebuchet MS" w:eastAsia="Times New Roman" w:hAnsi="Trebuchet MS" w:cs="Times New Roman"/>
          <w:color w:val="000000"/>
          <w:sz w:val="24"/>
          <w:szCs w:val="24"/>
        </w:rPr>
      </w:pPr>
      <w:r w:rsidRPr="00514C27">
        <w:rPr>
          <w:rFonts w:ascii="Trebuchet MS" w:eastAsia="Times New Roman" w:hAnsi="Trebuchet MS" w:cs="Times New Roman"/>
          <w:color w:val="000000"/>
          <w:sz w:val="24"/>
          <w:szCs w:val="24"/>
        </w:rPr>
        <w:t xml:space="preserve">Elected </w:t>
      </w:r>
      <w:r w:rsidRPr="00514C27">
        <w:rPr>
          <w:rFonts w:ascii="Trebuchet MS" w:eastAsia="Times New Roman" w:hAnsi="Trebuchet MS" w:cs="Times New Roman"/>
          <w:b/>
          <w:bCs/>
          <w:color w:val="000000"/>
          <w:sz w:val="24"/>
          <w:szCs w:val="24"/>
        </w:rPr>
        <w:t>Jan Sandos</w:t>
      </w:r>
      <w:r w:rsidRPr="00514C27">
        <w:rPr>
          <w:rFonts w:ascii="Trebuchet MS" w:eastAsia="Times New Roman" w:hAnsi="Trebuchet MS" w:cs="Times New Roman"/>
          <w:color w:val="000000"/>
          <w:sz w:val="24"/>
          <w:szCs w:val="24"/>
        </w:rPr>
        <w:t xml:space="preserve"> (RE, Rossville) as moderator of Nominating Committee; </w:t>
      </w:r>
      <w:r w:rsidRPr="00514C27">
        <w:rPr>
          <w:rFonts w:ascii="Trebuchet MS" w:eastAsia="Times New Roman" w:hAnsi="Trebuchet MS" w:cs="Times New Roman"/>
          <w:b/>
          <w:bCs/>
          <w:color w:val="000000"/>
          <w:sz w:val="24"/>
          <w:szCs w:val="24"/>
        </w:rPr>
        <w:t>Jim Dougans</w:t>
      </w:r>
      <w:r w:rsidRPr="00514C27">
        <w:rPr>
          <w:rFonts w:ascii="Trebuchet MS" w:eastAsia="Times New Roman" w:hAnsi="Trebuchet MS" w:cs="Times New Roman"/>
          <w:color w:val="000000"/>
          <w:sz w:val="24"/>
          <w:szCs w:val="24"/>
        </w:rPr>
        <w:t xml:space="preserve"> (CRE, Rensselaer); </w:t>
      </w:r>
      <w:r w:rsidRPr="00514C27">
        <w:rPr>
          <w:rFonts w:ascii="Trebuchet MS" w:eastAsia="Times New Roman" w:hAnsi="Trebuchet MS" w:cs="Times New Roman"/>
          <w:b/>
          <w:bCs/>
          <w:color w:val="000000"/>
          <w:sz w:val="24"/>
          <w:szCs w:val="24"/>
        </w:rPr>
        <w:t>Hank Cox</w:t>
      </w:r>
      <w:r w:rsidRPr="00514C27">
        <w:rPr>
          <w:rFonts w:ascii="Trebuchet MS" w:eastAsia="Times New Roman" w:hAnsi="Trebuchet MS" w:cs="Times New Roman"/>
          <w:color w:val="000000"/>
          <w:sz w:val="24"/>
          <w:szCs w:val="24"/>
        </w:rPr>
        <w:t xml:space="preserve"> (RE, Christ, Winfield); and </w:t>
      </w:r>
      <w:r w:rsidRPr="00514C27">
        <w:rPr>
          <w:rFonts w:ascii="Trebuchet MS" w:eastAsia="Times New Roman" w:hAnsi="Trebuchet MS" w:cs="Times New Roman"/>
          <w:b/>
          <w:bCs/>
          <w:color w:val="000000"/>
          <w:sz w:val="24"/>
          <w:szCs w:val="24"/>
        </w:rPr>
        <w:t>Kristi Slaby</w:t>
      </w:r>
      <w:r w:rsidRPr="00514C27">
        <w:rPr>
          <w:rFonts w:ascii="Trebuchet MS" w:eastAsia="Times New Roman" w:hAnsi="Trebuchet MS" w:cs="Times New Roman"/>
          <w:color w:val="000000"/>
          <w:sz w:val="24"/>
          <w:szCs w:val="24"/>
        </w:rPr>
        <w:t xml:space="preserve"> (RE, Rensselaer) to Nominating Committee for its ongoing work.</w:t>
      </w:r>
    </w:p>
    <w:p w:rsidR="00514C27" w:rsidRPr="00514C27" w:rsidRDefault="00514C27" w:rsidP="00514C27">
      <w:pPr>
        <w:numPr>
          <w:ilvl w:val="0"/>
          <w:numId w:val="1"/>
        </w:numPr>
        <w:spacing w:before="100" w:beforeAutospacing="1" w:after="100" w:afterAutospacing="1" w:line="240" w:lineRule="auto"/>
        <w:rPr>
          <w:rFonts w:ascii="Trebuchet MS" w:eastAsia="Times New Roman" w:hAnsi="Trebuchet MS" w:cs="Times New Roman"/>
          <w:color w:val="000000"/>
          <w:sz w:val="24"/>
          <w:szCs w:val="24"/>
        </w:rPr>
      </w:pPr>
      <w:r w:rsidRPr="00514C27">
        <w:rPr>
          <w:rFonts w:ascii="Trebuchet MS" w:eastAsia="Times New Roman" w:hAnsi="Trebuchet MS" w:cs="Times New Roman"/>
          <w:color w:val="000000"/>
          <w:sz w:val="24"/>
          <w:szCs w:val="24"/>
        </w:rPr>
        <w:t xml:space="preserve">Approved </w:t>
      </w:r>
      <w:r w:rsidRPr="00514C27">
        <w:rPr>
          <w:rFonts w:ascii="Trebuchet MS" w:eastAsia="Times New Roman" w:hAnsi="Trebuchet MS" w:cs="Times New Roman"/>
          <w:b/>
          <w:bCs/>
          <w:color w:val="000000"/>
          <w:sz w:val="24"/>
          <w:szCs w:val="24"/>
        </w:rPr>
        <w:t>2015 minimum effective salary</w:t>
      </w:r>
      <w:r w:rsidRPr="00514C27">
        <w:rPr>
          <w:rFonts w:ascii="Trebuchet MS" w:eastAsia="Times New Roman" w:hAnsi="Trebuchet MS" w:cs="Times New Roman"/>
          <w:color w:val="000000"/>
          <w:sz w:val="24"/>
          <w:szCs w:val="24"/>
        </w:rPr>
        <w:t xml:space="preserve"> for full-time teaching elders at 69% of church-wide median salary ($38,226) and for full-time CREs ($30,580).  Also approved policy that </w:t>
      </w:r>
      <w:r w:rsidRPr="00514C27">
        <w:rPr>
          <w:rFonts w:ascii="Trebuchet MS" w:eastAsia="Times New Roman" w:hAnsi="Trebuchet MS" w:cs="Times New Roman"/>
          <w:b/>
          <w:bCs/>
          <w:color w:val="000000"/>
          <w:sz w:val="24"/>
          <w:szCs w:val="24"/>
        </w:rPr>
        <w:t>congregations will continue to provide Board of Pensions dues for medical care for pastor's spouse and family</w:t>
      </w:r>
      <w:r w:rsidRPr="00514C27">
        <w:rPr>
          <w:rFonts w:ascii="Trebuchet MS" w:eastAsia="Times New Roman" w:hAnsi="Trebuchet MS" w:cs="Times New Roman"/>
          <w:color w:val="000000"/>
          <w:sz w:val="24"/>
          <w:szCs w:val="24"/>
        </w:rPr>
        <w:t xml:space="preserve"> unless covered by other sources and approved by the pastor.</w:t>
      </w:r>
    </w:p>
    <w:p w:rsidR="00514C27" w:rsidRPr="00514C27" w:rsidRDefault="00514C27" w:rsidP="00514C27">
      <w:pPr>
        <w:numPr>
          <w:ilvl w:val="0"/>
          <w:numId w:val="1"/>
        </w:numPr>
        <w:spacing w:before="100" w:beforeAutospacing="1" w:after="100" w:afterAutospacing="1" w:line="240" w:lineRule="auto"/>
        <w:rPr>
          <w:rFonts w:ascii="Trebuchet MS" w:eastAsia="Times New Roman" w:hAnsi="Trebuchet MS" w:cs="Times New Roman"/>
          <w:color w:val="000000"/>
          <w:sz w:val="24"/>
          <w:szCs w:val="24"/>
        </w:rPr>
      </w:pPr>
      <w:r w:rsidRPr="00514C27">
        <w:rPr>
          <w:rFonts w:ascii="Trebuchet MS" w:eastAsia="Times New Roman" w:hAnsi="Trebuchet MS" w:cs="Times New Roman"/>
          <w:color w:val="000000"/>
          <w:sz w:val="24"/>
          <w:szCs w:val="24"/>
        </w:rPr>
        <w:t xml:space="preserve">Heard stories of </w:t>
      </w:r>
      <w:r w:rsidRPr="00514C27">
        <w:rPr>
          <w:rFonts w:ascii="Trebuchet MS" w:eastAsia="Times New Roman" w:hAnsi="Trebuchet MS" w:cs="Times New Roman"/>
          <w:b/>
          <w:bCs/>
          <w:color w:val="000000"/>
          <w:sz w:val="24"/>
          <w:szCs w:val="24"/>
        </w:rPr>
        <w:t>221st General Assembly</w:t>
      </w:r>
      <w:r w:rsidRPr="00514C27">
        <w:rPr>
          <w:rFonts w:ascii="Trebuchet MS" w:eastAsia="Times New Roman" w:hAnsi="Trebuchet MS" w:cs="Times New Roman"/>
          <w:color w:val="000000"/>
          <w:sz w:val="24"/>
          <w:szCs w:val="24"/>
        </w:rPr>
        <w:t xml:space="preserve"> from presbytery's four commissioners, </w:t>
      </w:r>
      <w:r w:rsidRPr="00514C27">
        <w:rPr>
          <w:rFonts w:ascii="Trebuchet MS" w:eastAsia="Times New Roman" w:hAnsi="Trebuchet MS" w:cs="Times New Roman"/>
          <w:b/>
          <w:bCs/>
          <w:color w:val="000000"/>
          <w:sz w:val="24"/>
          <w:szCs w:val="24"/>
        </w:rPr>
        <w:t>Judy Friend</w:t>
      </w:r>
      <w:r w:rsidRPr="00514C27">
        <w:rPr>
          <w:rFonts w:ascii="Trebuchet MS" w:eastAsia="Times New Roman" w:hAnsi="Trebuchet MS" w:cs="Times New Roman"/>
          <w:color w:val="000000"/>
          <w:sz w:val="24"/>
          <w:szCs w:val="24"/>
        </w:rPr>
        <w:t xml:space="preserve"> (RE, Peru), </w:t>
      </w:r>
      <w:r w:rsidRPr="00514C27">
        <w:rPr>
          <w:rFonts w:ascii="Trebuchet MS" w:eastAsia="Times New Roman" w:hAnsi="Trebuchet MS" w:cs="Times New Roman"/>
          <w:b/>
          <w:bCs/>
          <w:color w:val="000000"/>
          <w:sz w:val="24"/>
          <w:szCs w:val="24"/>
        </w:rPr>
        <w:t>Jill Kitowski</w:t>
      </w:r>
      <w:r w:rsidRPr="00514C27">
        <w:rPr>
          <w:rFonts w:ascii="Trebuchet MS" w:eastAsia="Times New Roman" w:hAnsi="Trebuchet MS" w:cs="Times New Roman"/>
          <w:color w:val="000000"/>
          <w:sz w:val="24"/>
          <w:szCs w:val="24"/>
        </w:rPr>
        <w:t xml:space="preserve"> (RE, La Porte), </w:t>
      </w:r>
      <w:r w:rsidRPr="00514C27">
        <w:rPr>
          <w:rFonts w:ascii="Trebuchet MS" w:eastAsia="Times New Roman" w:hAnsi="Trebuchet MS" w:cs="Times New Roman"/>
          <w:b/>
          <w:bCs/>
          <w:color w:val="000000"/>
          <w:sz w:val="24"/>
          <w:szCs w:val="24"/>
        </w:rPr>
        <w:t>Tom Albaum</w:t>
      </w:r>
      <w:r w:rsidRPr="00514C27">
        <w:rPr>
          <w:rFonts w:ascii="Trebuchet MS" w:eastAsia="Times New Roman" w:hAnsi="Trebuchet MS" w:cs="Times New Roman"/>
          <w:color w:val="000000"/>
          <w:sz w:val="24"/>
          <w:szCs w:val="24"/>
        </w:rPr>
        <w:t xml:space="preserve"> (TE, Monticello) and </w:t>
      </w:r>
      <w:r w:rsidRPr="00514C27">
        <w:rPr>
          <w:rFonts w:ascii="Trebuchet MS" w:eastAsia="Times New Roman" w:hAnsi="Trebuchet MS" w:cs="Times New Roman"/>
          <w:b/>
          <w:bCs/>
          <w:color w:val="000000"/>
          <w:sz w:val="24"/>
          <w:szCs w:val="24"/>
        </w:rPr>
        <w:t>Bill McLean</w:t>
      </w:r>
      <w:r w:rsidRPr="00514C27">
        <w:rPr>
          <w:rFonts w:ascii="Trebuchet MS" w:eastAsia="Times New Roman" w:hAnsi="Trebuchet MS" w:cs="Times New Roman"/>
          <w:color w:val="000000"/>
          <w:sz w:val="24"/>
          <w:szCs w:val="24"/>
        </w:rPr>
        <w:t xml:space="preserve"> (TE, Delphi).</w:t>
      </w:r>
    </w:p>
    <w:p w:rsidR="00514C27" w:rsidRPr="00514C27" w:rsidRDefault="00514C27" w:rsidP="00514C27">
      <w:pPr>
        <w:numPr>
          <w:ilvl w:val="0"/>
          <w:numId w:val="1"/>
        </w:numPr>
        <w:spacing w:before="100" w:beforeAutospacing="1" w:after="100" w:afterAutospacing="1" w:line="240" w:lineRule="auto"/>
        <w:rPr>
          <w:rFonts w:ascii="Trebuchet MS" w:eastAsia="Times New Roman" w:hAnsi="Trebuchet MS" w:cs="Times New Roman"/>
          <w:color w:val="000000"/>
          <w:sz w:val="24"/>
          <w:szCs w:val="24"/>
        </w:rPr>
      </w:pPr>
      <w:r w:rsidRPr="00514C27">
        <w:rPr>
          <w:rFonts w:ascii="Trebuchet MS" w:eastAsia="Times New Roman" w:hAnsi="Trebuchet MS" w:cs="Times New Roman"/>
          <w:color w:val="000000"/>
          <w:sz w:val="24"/>
          <w:szCs w:val="24"/>
        </w:rPr>
        <w:t>Dissolved relationship with specialized ministry of University Church, Purdue at its request and upon recommendation by Council.</w:t>
      </w:r>
    </w:p>
    <w:p w:rsidR="00514C27" w:rsidRPr="00514C27" w:rsidRDefault="00514C27" w:rsidP="00514C27">
      <w:pPr>
        <w:numPr>
          <w:ilvl w:val="0"/>
          <w:numId w:val="1"/>
        </w:numPr>
        <w:spacing w:before="100" w:beforeAutospacing="1" w:after="100" w:afterAutospacing="1" w:line="240" w:lineRule="auto"/>
        <w:rPr>
          <w:rFonts w:ascii="Trebuchet MS" w:eastAsia="Times New Roman" w:hAnsi="Trebuchet MS" w:cs="Times New Roman"/>
          <w:color w:val="000000"/>
          <w:sz w:val="24"/>
          <w:szCs w:val="24"/>
        </w:rPr>
      </w:pPr>
      <w:r w:rsidRPr="00514C27">
        <w:rPr>
          <w:rFonts w:ascii="Trebuchet MS" w:eastAsia="Times New Roman" w:hAnsi="Trebuchet MS" w:cs="Times New Roman"/>
          <w:color w:val="000000"/>
          <w:sz w:val="24"/>
          <w:szCs w:val="24"/>
        </w:rPr>
        <w:t xml:space="preserve">Received report from </w:t>
      </w:r>
      <w:r w:rsidRPr="00514C27">
        <w:rPr>
          <w:rFonts w:ascii="Trebuchet MS" w:eastAsia="Times New Roman" w:hAnsi="Trebuchet MS" w:cs="Times New Roman"/>
          <w:b/>
          <w:bCs/>
          <w:color w:val="000000"/>
          <w:sz w:val="24"/>
          <w:szCs w:val="24"/>
        </w:rPr>
        <w:t>Stewardship Ministry Team on the fiscal year financial report</w:t>
      </w:r>
      <w:r w:rsidRPr="00514C27">
        <w:rPr>
          <w:rFonts w:ascii="Trebuchet MS" w:eastAsia="Times New Roman" w:hAnsi="Trebuchet MS" w:cs="Times New Roman"/>
          <w:color w:val="000000"/>
          <w:sz w:val="24"/>
          <w:szCs w:val="24"/>
        </w:rPr>
        <w:t xml:space="preserve"> for Presbytery and the current status of Geneva Center.  Although expenses were 4% below budget, income was $53,183 below budget and </w:t>
      </w:r>
      <w:r w:rsidRPr="00514C27">
        <w:rPr>
          <w:rFonts w:ascii="Trebuchet MS" w:eastAsia="Times New Roman" w:hAnsi="Trebuchet MS" w:cs="Times New Roman"/>
          <w:color w:val="000000"/>
          <w:sz w:val="24"/>
          <w:szCs w:val="24"/>
        </w:rPr>
        <w:lastRenderedPageBreak/>
        <w:t>presbytery ended its fiscal year with $79,575 deficit.  There was a drawdown of the Corporation Fund by $11,856 in spite of Synod's refund of $50,000 provided to University Church; and a drawdown of Council's Action Fund with $36,493 transferred to Geneva Center and $799 for a retirement celebration.  Current unrestricted net assets (reserves) total $487,535 on June 30, 2014.  Geneva Center is currently showing a deficit of $24,802 in its operations and a drawdown of $19,942 in its capital reserves.</w:t>
      </w:r>
    </w:p>
    <w:p w:rsidR="00514C27" w:rsidRPr="00514C27" w:rsidRDefault="00514C27" w:rsidP="00514C27">
      <w:pPr>
        <w:numPr>
          <w:ilvl w:val="0"/>
          <w:numId w:val="1"/>
        </w:numPr>
        <w:spacing w:before="100" w:beforeAutospacing="1" w:after="100" w:afterAutospacing="1" w:line="240" w:lineRule="auto"/>
        <w:rPr>
          <w:rFonts w:ascii="Trebuchet MS" w:eastAsia="Times New Roman" w:hAnsi="Trebuchet MS" w:cs="Times New Roman"/>
          <w:color w:val="000000"/>
          <w:sz w:val="24"/>
          <w:szCs w:val="24"/>
        </w:rPr>
      </w:pPr>
      <w:r w:rsidRPr="00514C27">
        <w:rPr>
          <w:rFonts w:ascii="Trebuchet MS" w:eastAsia="Times New Roman" w:hAnsi="Trebuchet MS" w:cs="Times New Roman"/>
          <w:color w:val="000000"/>
          <w:sz w:val="24"/>
          <w:szCs w:val="24"/>
        </w:rPr>
        <w:t xml:space="preserve">Engaged in lively discussion of 1Peter 4:8-10 and teased out implications for us as a presbytery of covering each other's sins, practicing hospitality, and serving out of our spiritual giftedness. </w:t>
      </w:r>
    </w:p>
    <w:p w:rsidR="00514C27" w:rsidRPr="00514C27" w:rsidRDefault="00514C27" w:rsidP="00514C27">
      <w:pPr>
        <w:numPr>
          <w:ilvl w:val="0"/>
          <w:numId w:val="1"/>
        </w:numPr>
        <w:spacing w:before="100" w:beforeAutospacing="1" w:after="100" w:afterAutospacing="1" w:line="240" w:lineRule="auto"/>
        <w:rPr>
          <w:rFonts w:ascii="Trebuchet MS" w:eastAsia="Times New Roman" w:hAnsi="Trebuchet MS" w:cs="Times New Roman"/>
          <w:color w:val="000000"/>
          <w:sz w:val="24"/>
          <w:szCs w:val="24"/>
        </w:rPr>
      </w:pPr>
      <w:r w:rsidRPr="00514C27">
        <w:rPr>
          <w:rFonts w:ascii="Trebuchet MS" w:eastAsia="Times New Roman" w:hAnsi="Trebuchet MS" w:cs="Times New Roman"/>
          <w:color w:val="000000"/>
          <w:sz w:val="24"/>
          <w:szCs w:val="24"/>
        </w:rPr>
        <w:t>Your generous contributions of $531.50 was collected for Peace and Global Witness (formerly Peacemaking)</w:t>
      </w:r>
    </w:p>
    <w:p w:rsidR="00514C27" w:rsidRPr="00514C27" w:rsidRDefault="00514C27">
      <w:pPr>
        <w:rPr>
          <w:rFonts w:ascii="Trebuchet MS" w:hAnsi="Trebuchet MS"/>
          <w:sz w:val="28"/>
          <w:szCs w:val="28"/>
        </w:rPr>
      </w:pPr>
      <w:bookmarkStart w:id="0" w:name="_GoBack"/>
      <w:bookmarkEnd w:id="0"/>
    </w:p>
    <w:sectPr w:rsidR="00514C27" w:rsidRPr="00514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C5AD6"/>
    <w:multiLevelType w:val="multilevel"/>
    <w:tmpl w:val="11A6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27"/>
    <w:rsid w:val="00514C27"/>
    <w:rsid w:val="00D744E8"/>
    <w:rsid w:val="00F2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ascii="Calibri" w:eastAsiaTheme="majorEastAsia" w:hAnsi="Calibri" w:cstheme="majorBidi"/>
      <w:i/>
      <w:szCs w:val="20"/>
    </w:rPr>
  </w:style>
  <w:style w:type="character" w:styleId="Emphasis">
    <w:name w:val="Emphasis"/>
    <w:basedOn w:val="DefaultParagraphFont"/>
    <w:uiPriority w:val="20"/>
    <w:qFormat/>
    <w:rsid w:val="00514C27"/>
    <w:rPr>
      <w:i/>
      <w:iCs/>
    </w:rPr>
  </w:style>
  <w:style w:type="paragraph" w:styleId="NormalWeb">
    <w:name w:val="Normal (Web)"/>
    <w:basedOn w:val="Normal"/>
    <w:uiPriority w:val="99"/>
    <w:semiHidden/>
    <w:unhideWhenUsed/>
    <w:rsid w:val="00514C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4C27"/>
    <w:rPr>
      <w:b/>
      <w:bCs/>
    </w:rPr>
  </w:style>
  <w:style w:type="paragraph" w:styleId="BalloonText">
    <w:name w:val="Balloon Text"/>
    <w:basedOn w:val="Normal"/>
    <w:link w:val="BalloonTextChar"/>
    <w:uiPriority w:val="99"/>
    <w:semiHidden/>
    <w:unhideWhenUsed/>
    <w:rsid w:val="00514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C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ascii="Calibri" w:eastAsiaTheme="majorEastAsia" w:hAnsi="Calibri" w:cstheme="majorBidi"/>
      <w:i/>
      <w:szCs w:val="20"/>
    </w:rPr>
  </w:style>
  <w:style w:type="character" w:styleId="Emphasis">
    <w:name w:val="Emphasis"/>
    <w:basedOn w:val="DefaultParagraphFont"/>
    <w:uiPriority w:val="20"/>
    <w:qFormat/>
    <w:rsid w:val="00514C27"/>
    <w:rPr>
      <w:i/>
      <w:iCs/>
    </w:rPr>
  </w:style>
  <w:style w:type="paragraph" w:styleId="NormalWeb">
    <w:name w:val="Normal (Web)"/>
    <w:basedOn w:val="Normal"/>
    <w:uiPriority w:val="99"/>
    <w:semiHidden/>
    <w:unhideWhenUsed/>
    <w:rsid w:val="00514C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4C27"/>
    <w:rPr>
      <w:b/>
      <w:bCs/>
    </w:rPr>
  </w:style>
  <w:style w:type="paragraph" w:styleId="BalloonText">
    <w:name w:val="Balloon Text"/>
    <w:basedOn w:val="Normal"/>
    <w:link w:val="BalloonTextChar"/>
    <w:uiPriority w:val="99"/>
    <w:semiHidden/>
    <w:unhideWhenUsed/>
    <w:rsid w:val="00514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C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173736">
      <w:bodyDiv w:val="1"/>
      <w:marLeft w:val="0"/>
      <w:marRight w:val="0"/>
      <w:marTop w:val="0"/>
      <w:marBottom w:val="0"/>
      <w:divBdr>
        <w:top w:val="none" w:sz="0" w:space="0" w:color="auto"/>
        <w:left w:val="none" w:sz="0" w:space="0" w:color="auto"/>
        <w:bottom w:val="none" w:sz="0" w:space="0" w:color="auto"/>
        <w:right w:val="none" w:sz="0" w:space="0" w:color="auto"/>
      </w:divBdr>
      <w:divsChild>
        <w:div w:id="257099114">
          <w:marLeft w:val="0"/>
          <w:marRight w:val="0"/>
          <w:marTop w:val="0"/>
          <w:marBottom w:val="0"/>
          <w:divBdr>
            <w:top w:val="none" w:sz="0" w:space="0" w:color="auto"/>
            <w:left w:val="none" w:sz="0" w:space="0" w:color="auto"/>
            <w:bottom w:val="none" w:sz="0" w:space="0" w:color="auto"/>
            <w:right w:val="none" w:sz="0" w:space="0" w:color="auto"/>
          </w:divBdr>
        </w:div>
        <w:div w:id="133639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Dreibelbis</dc:creator>
  <cp:lastModifiedBy>Vicki Dreibelbis</cp:lastModifiedBy>
  <cp:revision>1</cp:revision>
  <dcterms:created xsi:type="dcterms:W3CDTF">2015-07-10T17:06:00Z</dcterms:created>
  <dcterms:modified xsi:type="dcterms:W3CDTF">2015-07-10T17:08:00Z</dcterms:modified>
</cp:coreProperties>
</file>